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"/>
        <w:tblpPr w:leftFromText="141" w:rightFromText="141" w:horzAnchor="margin" w:tblpY="-1128"/>
        <w:tblW w:w="10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  <w:gridCol w:w="744"/>
        <w:gridCol w:w="744"/>
        <w:gridCol w:w="744"/>
        <w:gridCol w:w="745"/>
      </w:tblGrid>
      <w:tr w:rsidR="00741578" w:rsidTr="00481A56">
        <w:trPr>
          <w:trHeight w:val="3205"/>
        </w:trPr>
        <w:tc>
          <w:tcPr>
            <w:tcW w:w="10418" w:type="dxa"/>
            <w:gridSpan w:val="5"/>
            <w:vAlign w:val="center"/>
          </w:tcPr>
          <w:p w:rsidR="00741578" w:rsidRDefault="008A54EF" w:rsidP="00481A56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ISTITUTO COMPRENSIVO CERVASCA</w:t>
            </w:r>
          </w:p>
          <w:p w:rsidR="00741578" w:rsidRDefault="008A54EF" w:rsidP="00481A56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i/>
                <w:sz w:val="36"/>
                <w:szCs w:val="36"/>
              </w:rPr>
              <w:t>Scuola primaria</w:t>
            </w:r>
          </w:p>
          <w:p w:rsidR="00741578" w:rsidRDefault="00741578" w:rsidP="00481A56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</w:p>
          <w:p w:rsidR="00741578" w:rsidRPr="0036430C" w:rsidRDefault="008A54EF" w:rsidP="00481A56">
            <w:pPr>
              <w:pStyle w:val="Titolo"/>
              <w:rPr>
                <w:rFonts w:ascii="Comic Sans MS" w:eastAsia="Comic Sans MS" w:hAnsi="Comic Sans MS" w:cs="Comic Sans MS"/>
                <w:i/>
                <w:sz w:val="36"/>
                <w:szCs w:val="36"/>
              </w:rPr>
            </w:pPr>
            <w:r w:rsidRPr="0036430C">
              <w:rPr>
                <w:rFonts w:ascii="Comic Sans MS" w:eastAsia="Comic Sans MS" w:hAnsi="Comic Sans MS" w:cs="Comic Sans MS"/>
                <w:i/>
                <w:sz w:val="36"/>
                <w:szCs w:val="36"/>
              </w:rPr>
              <w:t xml:space="preserve">TRAGUARDI PER LO SVILUPPO DELLE COMPETENZE </w:t>
            </w:r>
          </w:p>
          <w:p w:rsidR="00741578" w:rsidRDefault="00586836" w:rsidP="00481A56">
            <w:pPr>
              <w:pStyle w:val="Titolo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EDUCAZIONE CIVICA</w:t>
            </w:r>
            <w:r w:rsidR="008A54EF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</w:t>
            </w:r>
          </w:p>
          <w:p w:rsidR="00741578" w:rsidRDefault="00483926" w:rsidP="00481A56">
            <w:pPr>
              <w:pStyle w:val="Titolo"/>
              <w:rPr>
                <w:rFonts w:ascii="Comic Sans MS" w:eastAsia="Comic Sans MS" w:hAnsi="Comic Sans MS" w:cs="Comic Sans MS"/>
                <w:sz w:val="32"/>
                <w:szCs w:val="32"/>
              </w:rPr>
            </w:pP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CLASSI </w:t>
            </w:r>
            <w:r w:rsidR="0036430C">
              <w:rPr>
                <w:rFonts w:ascii="Comic Sans MS" w:eastAsia="Comic Sans MS" w:hAnsi="Comic Sans MS" w:cs="Comic Sans MS"/>
                <w:sz w:val="32"/>
                <w:szCs w:val="32"/>
              </w:rPr>
              <w:t xml:space="preserve"> </w:t>
            </w:r>
            <w:r>
              <w:rPr>
                <w:rFonts w:ascii="Comic Sans MS" w:eastAsia="Comic Sans MS" w:hAnsi="Comic Sans MS" w:cs="Comic Sans MS"/>
                <w:sz w:val="32"/>
                <w:szCs w:val="32"/>
              </w:rPr>
              <w:t>3^</w:t>
            </w:r>
          </w:p>
          <w:p w:rsidR="0036430C" w:rsidRDefault="0036430C" w:rsidP="00481A56">
            <w:pPr>
              <w:pStyle w:val="Titolo"/>
              <w:rPr>
                <w:rFonts w:ascii="Comic Sans MS" w:eastAsia="Comic Sans MS" w:hAnsi="Comic Sans MS" w:cs="Comic Sans MS"/>
                <w:sz w:val="32"/>
                <w:szCs w:val="32"/>
              </w:rPr>
            </w:pPr>
          </w:p>
          <w:p w:rsidR="00483926" w:rsidRPr="000078F0" w:rsidRDefault="000078F0" w:rsidP="00481A56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2"/>
                <w:szCs w:val="22"/>
              </w:rPr>
            </w:pPr>
            <w:r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- </w:t>
            </w:r>
            <w:r w:rsidR="00483926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Sviluppare modalità consapevoli di esercizio della convivenza civile, di consapevolezza di sé, rispetto delle diversità,</w:t>
            </w:r>
            <w:r w:rsidR="0036430C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 xml:space="preserve"> di </w:t>
            </w:r>
            <w:r w:rsidR="00483926"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confronto responsabile e di dialogo; comprendere il significato delle regole per la convivenza sociale e rispettarle.</w:t>
            </w:r>
          </w:p>
          <w:p w:rsidR="000078F0" w:rsidRPr="0036430C" w:rsidRDefault="000078F0" w:rsidP="00481A56">
            <w:pPr>
              <w:pStyle w:val="Titolo"/>
              <w:jc w:val="left"/>
              <w:rPr>
                <w:rFonts w:ascii="Comic Sans MS" w:eastAsia="Comic Sans MS" w:hAnsi="Comic Sans MS" w:cs="Comic Sans MS"/>
                <w:i/>
                <w:sz w:val="28"/>
                <w:szCs w:val="28"/>
              </w:rPr>
            </w:pPr>
            <w:r w:rsidRPr="000078F0">
              <w:rPr>
                <w:rFonts w:ascii="Comic Sans MS" w:eastAsia="Comic Sans MS" w:hAnsi="Comic Sans MS" w:cs="Comic Sans MS"/>
                <w:i/>
                <w:sz w:val="22"/>
                <w:szCs w:val="22"/>
              </w:rPr>
              <w:t>- A partire dall’ambito scolastico, assumere responsabilmente atteggiamenti, ruoli e comportamenti di partecipazione attiva e comunitaria</w:t>
            </w:r>
          </w:p>
        </w:tc>
      </w:tr>
      <w:tr w:rsidR="00741578" w:rsidTr="00481A56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586836" w:rsidRPr="00586836" w:rsidRDefault="00586836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1 –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COSTITUZIONE:</w:t>
            </w:r>
          </w:p>
          <w:p w:rsidR="00741578" w:rsidRPr="00586836" w:rsidRDefault="00586836" w:rsidP="00481A56">
            <w:pPr>
              <w:widowControl w:val="0"/>
              <w:rPr>
                <w:rFonts w:ascii="Comic Sans MS" w:eastAsia="Comic Sans MS" w:hAnsi="Comic Sans MS" w:cs="Comic Sans MS"/>
                <w:b/>
              </w:rPr>
            </w:pP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diritto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 xml:space="preserve"> (nazionale e internazionale), legalità e solidarietà, cittadinanza attiva, ed. </w:t>
            </w: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stradale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>, diritto alla salute e al benessere della persona.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741578" w:rsidRDefault="008A54EF" w:rsidP="00481A5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741578" w:rsidRDefault="008A54EF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741578" w:rsidRDefault="008A54EF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:rsidR="00741578" w:rsidRDefault="008A54EF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8A54EF" w:rsidRPr="008A54EF" w:rsidRDefault="008A54EF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SVILUPPARE LA CAPACITÀ DI ASCOLTO DELLE OPINIONI ALTRUI </w:t>
            </w:r>
            <w:r w:rsidRPr="008A54EF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PER ACCETTARE, RISPETTARE, AIUTARE GLI ALTRI, FAVORENDO LA MATURAZIONE DELL’IDENTITÀ E DELL’AUTONOMIA PERSONALE.</w:t>
            </w:r>
          </w:p>
          <w:p w:rsidR="00845885" w:rsidRDefault="00845885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A020A6" w:rsidRPr="004C4BFC" w:rsidRDefault="007A5B22" w:rsidP="00481A56">
            <w:pPr>
              <w:pStyle w:val="TableParagraph"/>
              <w:spacing w:line="243" w:lineRule="exact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1. </w:t>
            </w:r>
            <w:r w:rsidR="004C4BFC" w:rsidRPr="004C4BFC">
              <w:rPr>
                <w:rFonts w:ascii="Comic Sans MS" w:hAnsi="Comic Sans MS"/>
              </w:rPr>
              <w:t>Diritti e doveri del fanciullo.</w:t>
            </w: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741578" w:rsidRDefault="007A5B22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="004C4BFC" w:rsidRPr="004C4BFC">
              <w:rPr>
                <w:rFonts w:ascii="Comic Sans MS" w:eastAsia="Comic Sans MS" w:hAnsi="Comic Sans MS" w:cs="Comic Sans MS"/>
              </w:rPr>
              <w:t xml:space="preserve">La funzione della regola nei </w:t>
            </w:r>
            <w:r w:rsidR="004C4BFC">
              <w:rPr>
                <w:rFonts w:ascii="Comic Sans MS" w:eastAsia="Comic Sans MS" w:hAnsi="Comic Sans MS" w:cs="Comic Sans MS"/>
              </w:rPr>
              <w:t xml:space="preserve">diversi ambienti di vita </w:t>
            </w:r>
            <w:r w:rsidR="004C4BFC" w:rsidRPr="004C4BFC">
              <w:rPr>
                <w:rFonts w:ascii="Comic Sans MS" w:eastAsia="Comic Sans MS" w:hAnsi="Comic Sans MS" w:cs="Comic Sans MS"/>
              </w:rPr>
              <w:t>quotidiana.</w:t>
            </w: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:rsidTr="00481A56">
        <w:trPr>
          <w:trHeight w:val="391"/>
        </w:trPr>
        <w:tc>
          <w:tcPr>
            <w:tcW w:w="7441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La collaborazione e la </w:t>
            </w:r>
            <w:r w:rsidRPr="004C4BFC">
              <w:rPr>
                <w:rFonts w:ascii="Comic Sans MS" w:eastAsia="Comic Sans MS" w:hAnsi="Comic Sans MS" w:cs="Comic Sans MS"/>
              </w:rPr>
              <w:t>condivisione.</w:t>
            </w: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:rsidTr="00481A56">
        <w:trPr>
          <w:trHeight w:val="391"/>
        </w:trPr>
        <w:tc>
          <w:tcPr>
            <w:tcW w:w="7441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4. </w:t>
            </w:r>
            <w:r w:rsidRPr="004C4BFC">
              <w:rPr>
                <w:rFonts w:ascii="Comic Sans MS" w:eastAsia="Comic Sans MS" w:hAnsi="Comic Sans MS" w:cs="Comic Sans MS"/>
              </w:rPr>
              <w:t>La diversità come valore.</w:t>
            </w: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C4BFC" w:rsidTr="00481A56">
        <w:trPr>
          <w:trHeight w:val="391"/>
        </w:trPr>
        <w:tc>
          <w:tcPr>
            <w:tcW w:w="7441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5. </w:t>
            </w:r>
            <w:r w:rsidRPr="004C4BFC">
              <w:rPr>
                <w:rFonts w:ascii="Comic Sans MS" w:eastAsia="Comic Sans MS" w:hAnsi="Comic Sans MS" w:cs="Comic Sans MS"/>
              </w:rPr>
              <w:t xml:space="preserve">Le relazioni tra </w:t>
            </w:r>
            <w:r>
              <w:rPr>
                <w:rFonts w:ascii="Comic Sans MS" w:eastAsia="Comic Sans MS" w:hAnsi="Comic Sans MS" w:cs="Comic Sans MS"/>
              </w:rPr>
              <w:t xml:space="preserve">coetanei e </w:t>
            </w:r>
            <w:r w:rsidRPr="004C4BFC">
              <w:rPr>
                <w:rFonts w:ascii="Comic Sans MS" w:eastAsia="Comic Sans MS" w:hAnsi="Comic Sans MS" w:cs="Comic Sans MS"/>
              </w:rPr>
              <w:t>adulti.</w:t>
            </w: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4C4BFC" w:rsidRDefault="004C4BFC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B.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PRENDERE</w:t>
            </w: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 COSCIENZA E CONFIDENZA DEI PROPRI STATI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D’ANIMO.</w:t>
            </w:r>
          </w:p>
          <w:p w:rsidR="00651BF3" w:rsidRPr="007A5B22" w:rsidRDefault="00651BF3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741578" w:rsidRDefault="005349AD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Pr="005349AD">
              <w:rPr>
                <w:rFonts w:ascii="Comic Sans MS" w:eastAsia="Comic Sans MS" w:hAnsi="Comic Sans MS" w:cs="Comic Sans MS"/>
              </w:rPr>
              <w:t>Il sé, le proprie capacità, i propri interessi, il riconoscimento e la gestione delle proprie emozioni.</w:t>
            </w: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41578" w:rsidTr="00481A56">
        <w:trPr>
          <w:trHeight w:val="391"/>
        </w:trPr>
        <w:tc>
          <w:tcPr>
            <w:tcW w:w="7441" w:type="dxa"/>
          </w:tcPr>
          <w:p w:rsidR="00741578" w:rsidRDefault="005349AD" w:rsidP="00481A56">
            <w:pPr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Pr="005349AD">
              <w:rPr>
                <w:rFonts w:ascii="Comic Sans MS" w:eastAsia="Comic Sans MS" w:hAnsi="Comic Sans MS" w:cs="Comic Sans MS"/>
              </w:rPr>
              <w:t>L’igiene della persona e dei comportamenti connessi ad una sana alimentazione.</w:t>
            </w: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741578" w:rsidRDefault="00741578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Default="000B0BF7" w:rsidP="00481A56">
            <w:pPr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7A5B22" w:rsidTr="00481A56">
        <w:trPr>
          <w:trHeight w:val="391"/>
        </w:trPr>
        <w:tc>
          <w:tcPr>
            <w:tcW w:w="7441" w:type="dxa"/>
          </w:tcPr>
          <w:p w:rsidR="007A5B22" w:rsidRPr="007A5B22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 xml:space="preserve">C. COMPRENDERE LE PRINCIPALI REGOLE DEL CODICE DELLA STRADA, LUOGO DI INCONTRO E 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COMUNICAZIONE.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744" w:type="dxa"/>
          </w:tcPr>
          <w:p w:rsidR="007A5B22" w:rsidRDefault="007A5B22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7A5B22" w:rsidRDefault="007A5B22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</w:p>
        </w:tc>
      </w:tr>
      <w:tr w:rsidR="000B0BF7" w:rsidRPr="000B0BF7" w:rsidTr="00481A56">
        <w:trPr>
          <w:trHeight w:val="391"/>
        </w:trPr>
        <w:tc>
          <w:tcPr>
            <w:tcW w:w="7441" w:type="dxa"/>
          </w:tcPr>
          <w:p w:rsidR="000B0BF7" w:rsidRPr="000B0BF7" w:rsidRDefault="00651BF3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>
              <w:rPr>
                <w:rFonts w:ascii="Comic Sans MS" w:eastAsia="Comic Sans MS" w:hAnsi="Comic Sans MS" w:cs="Comic Sans MS"/>
                <w:color w:val="000000"/>
              </w:rPr>
              <w:lastRenderedPageBreak/>
              <w:t xml:space="preserve">1. </w:t>
            </w:r>
            <w:r w:rsidR="005349AD">
              <w:rPr>
                <w:rFonts w:ascii="Comic Sans MS" w:eastAsia="Comic Sans MS" w:hAnsi="Comic Sans MS" w:cs="Comic Sans MS"/>
                <w:color w:val="000000"/>
              </w:rPr>
              <w:t xml:space="preserve">Prime conoscenze di segnaletica, con particolare </w:t>
            </w:r>
            <w:r w:rsidR="005349AD" w:rsidRPr="005349AD">
              <w:rPr>
                <w:rFonts w:ascii="Comic Sans MS" w:eastAsia="Comic Sans MS" w:hAnsi="Comic Sans MS" w:cs="Comic Sans MS"/>
                <w:color w:val="000000"/>
              </w:rPr>
              <w:t>attenzione a quella relativa al pedone e al ciclista.</w:t>
            </w:r>
          </w:p>
        </w:tc>
        <w:tc>
          <w:tcPr>
            <w:tcW w:w="744" w:type="dxa"/>
          </w:tcPr>
          <w:p w:rsidR="000B0BF7" w:rsidRP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P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P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Pr="000B0BF7" w:rsidRDefault="000B0BF7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7400CD" w:rsidRPr="000B0BF7" w:rsidTr="00481A56">
        <w:trPr>
          <w:trHeight w:val="391"/>
        </w:trPr>
        <w:tc>
          <w:tcPr>
            <w:tcW w:w="7441" w:type="dxa"/>
          </w:tcPr>
          <w:p w:rsidR="007400CD" w:rsidRPr="000B0BF7" w:rsidRDefault="007400C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00CD" w:rsidRPr="000B0BF7" w:rsidRDefault="007400C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00CD" w:rsidRPr="000B0BF7" w:rsidRDefault="007400C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7400CD" w:rsidRPr="000B0BF7" w:rsidRDefault="007400C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7400CD" w:rsidRPr="000B0BF7" w:rsidRDefault="007400C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A54EF" w:rsidRPr="000B0BF7" w:rsidTr="00481A56">
        <w:trPr>
          <w:trHeight w:val="391"/>
        </w:trPr>
        <w:tc>
          <w:tcPr>
            <w:tcW w:w="7441" w:type="dxa"/>
          </w:tcPr>
          <w:p w:rsidR="008A54EF" w:rsidRPr="008A54EF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</w:pP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t>D. COMPRENDERE E RICONOSCERE I RUOLI E LE FUNZIONI DIVERSE NELLA VITA SOCIALE E SCOLASTICA.</w:t>
            </w:r>
            <w:r w:rsidRPr="008A54EF">
              <w:rPr>
                <w:rFonts w:ascii="Comic Sans MS" w:eastAsia="Comic Sans MS" w:hAnsi="Comic Sans MS" w:cs="Comic Sans MS"/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8A54EF" w:rsidRPr="000B0BF7" w:rsidTr="00481A56">
        <w:trPr>
          <w:trHeight w:val="391"/>
        </w:trPr>
        <w:tc>
          <w:tcPr>
            <w:tcW w:w="7441" w:type="dxa"/>
          </w:tcPr>
          <w:p w:rsidR="008A54EF" w:rsidRPr="005349AD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 w:rsidRPr="005349AD">
              <w:rPr>
                <w:rFonts w:ascii="Comic Sans MS" w:eastAsia="Comic Sans MS" w:hAnsi="Comic Sans MS" w:cs="Comic Sans MS"/>
                <w:color w:val="000000"/>
              </w:rPr>
              <w:t>1. Il senso di appartenenza alla comunità: la fam</w:t>
            </w:r>
            <w:r>
              <w:rPr>
                <w:rFonts w:ascii="Comic Sans MS" w:eastAsia="Comic Sans MS" w:hAnsi="Comic Sans MS" w:cs="Comic Sans MS"/>
                <w:color w:val="000000"/>
              </w:rPr>
              <w:t xml:space="preserve">iglia – </w:t>
            </w:r>
            <w:r w:rsidRPr="005349AD">
              <w:rPr>
                <w:rFonts w:ascii="Comic Sans MS" w:eastAsia="Comic Sans MS" w:hAnsi="Comic Sans MS" w:cs="Comic Sans MS"/>
                <w:color w:val="000000"/>
              </w:rPr>
              <w:t>la scuola – il paese –i gruppi sportivi ...</w:t>
            </w: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8A54EF" w:rsidRPr="000B0BF7" w:rsidRDefault="008A54EF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349AD" w:rsidRPr="000B0BF7" w:rsidTr="00481A56">
        <w:trPr>
          <w:trHeight w:val="391"/>
        </w:trPr>
        <w:tc>
          <w:tcPr>
            <w:tcW w:w="7441" w:type="dxa"/>
          </w:tcPr>
          <w:p w:rsidR="005349AD" w:rsidRPr="005349AD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omic Sans MS" w:eastAsia="Comic Sans MS" w:hAnsi="Comic Sans MS" w:cs="Comic Sans MS"/>
                <w:color w:val="000000"/>
              </w:rPr>
            </w:pPr>
            <w:r w:rsidRPr="005349AD">
              <w:rPr>
                <w:rFonts w:ascii="Comic Sans MS" w:eastAsia="Comic Sans MS" w:hAnsi="Comic Sans MS" w:cs="Comic Sans MS"/>
                <w:color w:val="000000"/>
              </w:rPr>
              <w:t>2. Le regole della vita associata ed il loro rispetto. Le prime «formazioni sociali», i loro compiti, i loro servizi, i loro scopi: la famiglia, la scuola e il vicinato, il paese, i gruppi cooperativi e di solidarietà e di volontariato.</w:t>
            </w: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5349AD" w:rsidRPr="000B0BF7" w:rsidTr="00481A56">
        <w:trPr>
          <w:trHeight w:val="391"/>
        </w:trPr>
        <w:tc>
          <w:tcPr>
            <w:tcW w:w="7441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4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  <w:tc>
          <w:tcPr>
            <w:tcW w:w="745" w:type="dxa"/>
          </w:tcPr>
          <w:p w:rsidR="005349AD" w:rsidRPr="000B0BF7" w:rsidRDefault="005349AD" w:rsidP="00481A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omic Sans MS" w:eastAsia="Comic Sans MS" w:hAnsi="Comic Sans MS" w:cs="Comic Sans MS"/>
                <w:color w:val="000000"/>
                <w:sz w:val="22"/>
                <w:szCs w:val="22"/>
              </w:rPr>
            </w:pPr>
          </w:p>
        </w:tc>
      </w:tr>
      <w:tr w:rsidR="006A6ECA" w:rsidTr="00481A56">
        <w:trPr>
          <w:trHeight w:val="646"/>
        </w:trPr>
        <w:tc>
          <w:tcPr>
            <w:tcW w:w="7441" w:type="dxa"/>
            <w:shd w:val="clear" w:color="auto" w:fill="B3B3B3"/>
            <w:vAlign w:val="center"/>
          </w:tcPr>
          <w:p w:rsidR="006A6ECA" w:rsidRDefault="006A6ECA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>2 -</w:t>
            </w:r>
            <w:r w:rsidRPr="00586836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 SVILUPPO SOSTENIBILE: </w:t>
            </w:r>
          </w:p>
          <w:p w:rsidR="006A6ECA" w:rsidRDefault="006A6ECA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proofErr w:type="gramStart"/>
            <w:r w:rsidRPr="00586836">
              <w:rPr>
                <w:rFonts w:ascii="Comic Sans MS" w:eastAsia="Comic Sans MS" w:hAnsi="Comic Sans MS" w:cs="Comic Sans MS"/>
                <w:b/>
              </w:rPr>
              <w:t>educazione</w:t>
            </w:r>
            <w:proofErr w:type="gramEnd"/>
            <w:r w:rsidRPr="00586836">
              <w:rPr>
                <w:rFonts w:ascii="Comic Sans MS" w:eastAsia="Comic Sans MS" w:hAnsi="Comic Sans MS" w:cs="Comic Sans MS"/>
                <w:b/>
              </w:rPr>
              <w:t xml:space="preserve"> ambientale, conoscenza e tutela del patrimonio ambientale e culturale del territorio.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A5B22" w:rsidTr="00481A56">
        <w:trPr>
          <w:trHeight w:val="391"/>
        </w:trPr>
        <w:tc>
          <w:tcPr>
            <w:tcW w:w="7441" w:type="dxa"/>
          </w:tcPr>
          <w:p w:rsidR="000B0BF7" w:rsidRPr="000B0BF7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ELABORARE REGOLE DI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COMPORTAMENTO CORRETTO PER IL RISPETTO E LA TUTELA</w:t>
            </w:r>
            <w:r w:rsidR="000B0BF7" w:rsidRPr="000B0BF7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br/>
              <w:t>DELL’AMBIENTE NATURALE.</w:t>
            </w:r>
          </w:p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P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  <w:r w:rsidRPr="000B0BF7">
              <w:rPr>
                <w:rFonts w:ascii="Comic Sans MS" w:eastAsia="Comic Sans MS" w:hAnsi="Comic Sans MS" w:cs="Comic Sans MS"/>
              </w:rPr>
              <w:t xml:space="preserve">1. </w:t>
            </w:r>
            <w:r w:rsidR="004C4BFC">
              <w:rPr>
                <w:rFonts w:ascii="Comic Sans MS" w:eastAsia="Comic Sans MS" w:hAnsi="Comic Sans MS" w:cs="Comic Sans MS"/>
              </w:rPr>
              <w:t xml:space="preserve">Norme di comportamento per la sicurezza nei vari </w:t>
            </w:r>
            <w:r w:rsidR="004C4BFC" w:rsidRPr="004C4BFC">
              <w:rPr>
                <w:rFonts w:ascii="Comic Sans MS" w:eastAsia="Comic Sans MS" w:hAnsi="Comic Sans MS" w:cs="Comic Sans MS"/>
              </w:rPr>
              <w:t>ambienti.</w:t>
            </w: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P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2. </w:t>
            </w:r>
            <w:r w:rsidR="004C4BFC">
              <w:rPr>
                <w:rFonts w:ascii="Comic Sans MS" w:eastAsia="Comic Sans MS" w:hAnsi="Comic Sans MS" w:cs="Comic Sans MS"/>
              </w:rPr>
              <w:t xml:space="preserve">L’ambiente come organismo complesso i cui equilibri </w:t>
            </w:r>
            <w:r w:rsidR="004C4BFC" w:rsidRPr="004C4BFC">
              <w:rPr>
                <w:rFonts w:ascii="Comic Sans MS" w:eastAsia="Comic Sans MS" w:hAnsi="Comic Sans MS" w:cs="Comic Sans MS"/>
              </w:rPr>
              <w:t>vanno salvaguardati.</w:t>
            </w: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P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3. </w:t>
            </w:r>
            <w:r w:rsidR="004C4BFC">
              <w:rPr>
                <w:rFonts w:ascii="Comic Sans MS" w:eastAsia="Comic Sans MS" w:hAnsi="Comic Sans MS" w:cs="Comic Sans MS"/>
              </w:rPr>
              <w:t>L’interazione fra uomo e ambiente: comportamento e tutela.</w:t>
            </w: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0B0BF7" w:rsidTr="00481A56">
        <w:trPr>
          <w:trHeight w:val="391"/>
        </w:trPr>
        <w:tc>
          <w:tcPr>
            <w:tcW w:w="7441" w:type="dxa"/>
          </w:tcPr>
          <w:p w:rsidR="000B0BF7" w:rsidRP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0B0BF7" w:rsidRDefault="000B0BF7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6A6ECA" w:rsidTr="00481A56">
        <w:trPr>
          <w:trHeight w:val="391"/>
        </w:trPr>
        <w:tc>
          <w:tcPr>
            <w:tcW w:w="7441" w:type="dxa"/>
            <w:shd w:val="clear" w:color="auto" w:fill="B3B3B3"/>
          </w:tcPr>
          <w:p w:rsidR="006A6ECA" w:rsidRDefault="006A6ECA" w:rsidP="00481A56">
            <w:pPr>
              <w:jc w:val="both"/>
              <w:rPr>
                <w:rFonts w:ascii="Comic Sans MS" w:eastAsia="Comic Sans MS" w:hAnsi="Comic Sans MS" w:cs="Comic Sans MS"/>
                <w:b/>
                <w:sz w:val="36"/>
                <w:szCs w:val="36"/>
              </w:rPr>
            </w:pPr>
            <w:r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3 – </w:t>
            </w:r>
            <w:r w:rsidRPr="007A5B22">
              <w:rPr>
                <w:rFonts w:ascii="Comic Sans MS" w:eastAsia="Comic Sans MS" w:hAnsi="Comic Sans MS" w:cs="Comic Sans MS"/>
                <w:b/>
                <w:sz w:val="36"/>
                <w:szCs w:val="36"/>
              </w:rPr>
              <w:t xml:space="preserve">CITTADINANZA DIGITALE: </w:t>
            </w:r>
          </w:p>
          <w:p w:rsidR="006A6ECA" w:rsidRPr="007A5B22" w:rsidRDefault="006A6ECA" w:rsidP="00481A56">
            <w:pPr>
              <w:jc w:val="both"/>
              <w:rPr>
                <w:rFonts w:ascii="Comic Sans MS" w:eastAsia="Comic Sans MS" w:hAnsi="Comic Sans MS" w:cs="Comic Sans MS"/>
              </w:rPr>
            </w:pPr>
            <w:proofErr w:type="gramStart"/>
            <w:r w:rsidRPr="007A5B22">
              <w:rPr>
                <w:rFonts w:ascii="Comic Sans MS" w:eastAsia="Comic Sans MS" w:hAnsi="Comic Sans MS" w:cs="Comic Sans MS"/>
                <w:b/>
              </w:rPr>
              <w:t>capacità</w:t>
            </w:r>
            <w:proofErr w:type="gramEnd"/>
            <w:r w:rsidRPr="007A5B22">
              <w:rPr>
                <w:rFonts w:ascii="Comic Sans MS" w:eastAsia="Comic Sans MS" w:hAnsi="Comic Sans MS" w:cs="Comic Sans MS"/>
                <w:b/>
              </w:rPr>
              <w:t xml:space="preserve"> dell’individuo di avvalersi dei mezzi di comunicazione virtuale con consapevolezza e responsabilità, abilità e conoscenze digitali </w:t>
            </w:r>
            <w:r w:rsidR="008A54EF">
              <w:rPr>
                <w:rFonts w:ascii="Comic Sans MS" w:eastAsia="Comic Sans MS" w:hAnsi="Comic Sans MS" w:cs="Comic Sans MS"/>
                <w:b/>
              </w:rPr>
              <w:t>essenziali.</w:t>
            </w:r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widowControl w:val="0"/>
              <w:jc w:val="center"/>
              <w:rPr>
                <w:rFonts w:ascii="Comic Sans MS" w:eastAsia="Comic Sans MS" w:hAnsi="Comic Sans MS" w:cs="Comic Sans MS"/>
                <w:b/>
                <w:sz w:val="14"/>
                <w:szCs w:val="14"/>
              </w:rPr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4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III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  <w:tc>
          <w:tcPr>
            <w:tcW w:w="745" w:type="dxa"/>
            <w:shd w:val="clear" w:color="auto" w:fill="B3B3B3"/>
            <w:vAlign w:val="center"/>
          </w:tcPr>
          <w:p w:rsidR="006A6ECA" w:rsidRDefault="006A6ECA" w:rsidP="00481A56">
            <w:pPr>
              <w:jc w:val="center"/>
            </w:pPr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 xml:space="preserve">IV </w:t>
            </w:r>
            <w:proofErr w:type="spellStart"/>
            <w:r>
              <w:rPr>
                <w:rFonts w:ascii="Comic Sans MS" w:eastAsia="Comic Sans MS" w:hAnsi="Comic Sans MS" w:cs="Comic Sans MS"/>
                <w:b/>
                <w:sz w:val="14"/>
                <w:szCs w:val="14"/>
              </w:rPr>
              <w:t>bim</w:t>
            </w:r>
            <w:proofErr w:type="spellEnd"/>
          </w:p>
        </w:tc>
      </w:tr>
      <w:tr w:rsidR="007A5B22" w:rsidTr="00481A56">
        <w:trPr>
          <w:trHeight w:val="391"/>
        </w:trPr>
        <w:tc>
          <w:tcPr>
            <w:tcW w:w="7441" w:type="dxa"/>
          </w:tcPr>
          <w:p w:rsidR="007A5B22" w:rsidRDefault="005A5208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  <w:r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 xml:space="preserve">A. </w:t>
            </w:r>
            <w:r w:rsidR="004814E4" w:rsidRPr="004814E4">
              <w:rPr>
                <w:rFonts w:ascii="Comic Sans MS" w:eastAsia="Comic Sans MS" w:hAnsi="Comic Sans MS" w:cs="Comic Sans MS"/>
                <w:b/>
                <w:sz w:val="22"/>
                <w:szCs w:val="22"/>
              </w:rPr>
              <w:t>EDUCARE ALLA DIGITALITÀ E AL RISPETTO DELLE REGOLE DEL WEB.</w:t>
            </w:r>
          </w:p>
          <w:p w:rsidR="004814E4" w:rsidRDefault="004814E4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4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  <w:tc>
          <w:tcPr>
            <w:tcW w:w="745" w:type="dxa"/>
          </w:tcPr>
          <w:p w:rsidR="007A5B22" w:rsidRDefault="007A5B22" w:rsidP="00481A56">
            <w:pPr>
              <w:widowControl w:val="0"/>
              <w:rPr>
                <w:rFonts w:ascii="Comic Sans MS" w:eastAsia="Comic Sans MS" w:hAnsi="Comic Sans MS" w:cs="Comic Sans MS"/>
                <w:b/>
                <w:sz w:val="22"/>
                <w:szCs w:val="22"/>
              </w:rPr>
            </w:pPr>
          </w:p>
        </w:tc>
      </w:tr>
      <w:tr w:rsidR="004814E4" w:rsidRPr="004814E4" w:rsidTr="00481A56">
        <w:trPr>
          <w:trHeight w:val="391"/>
        </w:trPr>
        <w:tc>
          <w:tcPr>
            <w:tcW w:w="7441" w:type="dxa"/>
          </w:tcPr>
          <w:p w:rsidR="004C4BFC" w:rsidRPr="004C4BFC" w:rsidRDefault="005A5208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1. </w:t>
            </w:r>
            <w:r w:rsidR="004C4BFC" w:rsidRPr="004C4BFC">
              <w:rPr>
                <w:rFonts w:ascii="Comic Sans MS" w:eastAsia="Comic Sans MS" w:hAnsi="Comic Sans MS" w:cs="Comic Sans MS"/>
              </w:rPr>
              <w:t xml:space="preserve">Prime nozioni di </w:t>
            </w:r>
            <w:proofErr w:type="spellStart"/>
            <w:r w:rsidR="004C4BFC" w:rsidRPr="004C4BFC">
              <w:rPr>
                <w:rFonts w:ascii="Comic Sans MS" w:eastAsia="Comic Sans MS" w:hAnsi="Comic Sans MS" w:cs="Comic Sans MS"/>
              </w:rPr>
              <w:t>digitalità</w:t>
            </w:r>
            <w:proofErr w:type="spellEnd"/>
            <w:r w:rsidR="004C4BFC" w:rsidRPr="004C4BFC">
              <w:rPr>
                <w:rFonts w:ascii="Comic Sans MS" w:eastAsia="Comic Sans MS" w:hAnsi="Comic Sans MS" w:cs="Comic Sans MS"/>
              </w:rPr>
              <w:t>:</w:t>
            </w:r>
          </w:p>
          <w:p w:rsidR="004C4BFC" w:rsidRPr="004C4BFC" w:rsidRDefault="004C4BFC" w:rsidP="00481A56">
            <w:pPr>
              <w:widowControl w:val="0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</w:rPr>
            </w:pPr>
            <w:proofErr w:type="gramStart"/>
            <w:r w:rsidRPr="004C4BFC">
              <w:rPr>
                <w:rFonts w:ascii="Comic Sans MS" w:eastAsia="Comic Sans MS" w:hAnsi="Comic Sans MS" w:cs="Comic Sans MS"/>
              </w:rPr>
              <w:t>strumenti</w:t>
            </w:r>
            <w:proofErr w:type="gramEnd"/>
            <w:r w:rsidRPr="004C4BFC">
              <w:rPr>
                <w:rFonts w:ascii="Comic Sans MS" w:eastAsia="Comic Sans MS" w:hAnsi="Comic Sans MS" w:cs="Comic Sans MS"/>
              </w:rPr>
              <w:t xml:space="preserve"> e comandi informatici</w:t>
            </w:r>
            <w:r>
              <w:rPr>
                <w:rFonts w:ascii="Comic Sans MS" w:eastAsia="Comic Sans MS" w:hAnsi="Comic Sans MS" w:cs="Comic Sans MS"/>
              </w:rPr>
              <w:t xml:space="preserve"> (mouse, tastiera, LIM)</w:t>
            </w:r>
            <w:r w:rsidRPr="004C4BFC">
              <w:rPr>
                <w:rFonts w:ascii="Comic Sans MS" w:eastAsia="Comic Sans MS" w:hAnsi="Comic Sans MS" w:cs="Comic Sans MS"/>
              </w:rPr>
              <w:t>;</w:t>
            </w:r>
          </w:p>
          <w:p w:rsidR="004814E4" w:rsidRPr="004C4BFC" w:rsidRDefault="004C4BFC" w:rsidP="00481A56">
            <w:pPr>
              <w:widowControl w:val="0"/>
              <w:numPr>
                <w:ilvl w:val="0"/>
                <w:numId w:val="7"/>
              </w:numPr>
              <w:rPr>
                <w:rFonts w:ascii="Comic Sans MS" w:eastAsia="Comic Sans MS" w:hAnsi="Comic Sans MS" w:cs="Comic Sans MS"/>
              </w:rPr>
            </w:pPr>
            <w:proofErr w:type="gramStart"/>
            <w:r w:rsidRPr="004C4BFC">
              <w:rPr>
                <w:rFonts w:ascii="Comic Sans MS" w:eastAsia="Comic Sans MS" w:hAnsi="Comic Sans MS" w:cs="Comic Sans MS"/>
              </w:rPr>
              <w:t>programmi</w:t>
            </w:r>
            <w:proofErr w:type="gramEnd"/>
            <w:r w:rsidRPr="004C4BFC">
              <w:rPr>
                <w:rFonts w:ascii="Comic Sans MS" w:eastAsia="Comic Sans MS" w:hAnsi="Comic Sans MS" w:cs="Comic Sans MS"/>
              </w:rPr>
              <w:t xml:space="preserve"> di scrittura, di disegno e di calcolo</w:t>
            </w:r>
            <w:r>
              <w:rPr>
                <w:rFonts w:ascii="Comic Sans MS" w:eastAsia="Comic Sans MS" w:hAnsi="Comic Sans MS" w:cs="Comic Sans MS"/>
              </w:rPr>
              <w:t xml:space="preserve"> (word, </w:t>
            </w:r>
            <w:proofErr w:type="spellStart"/>
            <w:r>
              <w:rPr>
                <w:rFonts w:ascii="Comic Sans MS" w:eastAsia="Comic Sans MS" w:hAnsi="Comic Sans MS" w:cs="Comic Sans MS"/>
              </w:rPr>
              <w:t>paint</w:t>
            </w:r>
            <w:proofErr w:type="spellEnd"/>
            <w:r>
              <w:rPr>
                <w:rFonts w:ascii="Comic Sans MS" w:eastAsia="Comic Sans MS" w:hAnsi="Comic Sans MS" w:cs="Comic Sans MS"/>
              </w:rPr>
              <w:t>)</w:t>
            </w:r>
            <w:r w:rsidRPr="004C4BFC">
              <w:rPr>
                <w:rFonts w:ascii="Comic Sans MS" w:eastAsia="Comic Sans MS" w:hAnsi="Comic Sans MS" w:cs="Comic Sans MS"/>
              </w:rPr>
              <w:t>.</w:t>
            </w:r>
          </w:p>
        </w:tc>
        <w:tc>
          <w:tcPr>
            <w:tcW w:w="744" w:type="dxa"/>
          </w:tcPr>
          <w:p w:rsidR="004814E4" w:rsidRPr="004814E4" w:rsidRDefault="004814E4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:rsidR="004814E4" w:rsidRPr="004814E4" w:rsidRDefault="004814E4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4" w:type="dxa"/>
          </w:tcPr>
          <w:p w:rsidR="004814E4" w:rsidRPr="004814E4" w:rsidRDefault="004814E4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745" w:type="dxa"/>
          </w:tcPr>
          <w:p w:rsidR="004814E4" w:rsidRPr="004814E4" w:rsidRDefault="004814E4" w:rsidP="00481A56">
            <w:pPr>
              <w:widowControl w:val="0"/>
              <w:rPr>
                <w:rFonts w:ascii="Comic Sans MS" w:eastAsia="Comic Sans MS" w:hAnsi="Comic Sans MS" w:cs="Comic Sans MS"/>
              </w:rPr>
            </w:pPr>
          </w:p>
        </w:tc>
      </w:tr>
    </w:tbl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CC46EB" w:rsidRDefault="00CC46EB" w:rsidP="004412EA">
      <w:pPr>
        <w:rPr>
          <w:rFonts w:ascii="Comic Sans MS" w:hAnsi="Comic Sans MS"/>
          <w:b/>
          <w:sz w:val="22"/>
          <w:szCs w:val="22"/>
          <w:u w:val="single"/>
        </w:rPr>
      </w:pP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bookmarkStart w:id="0" w:name="_GoBack"/>
      <w:bookmarkEnd w:id="0"/>
      <w:r>
        <w:rPr>
          <w:rFonts w:ascii="Comic Sans MS" w:hAnsi="Comic Sans MS"/>
          <w:b/>
          <w:bCs/>
          <w:color w:val="000000"/>
          <w:sz w:val="22"/>
          <w:szCs w:val="22"/>
          <w:u w:val="single"/>
        </w:rPr>
        <w:lastRenderedPageBreak/>
        <w:t>MODALITA’ DI VERIFICA:</w:t>
      </w:r>
    </w:p>
    <w:p w:rsidR="005850AC" w:rsidRDefault="005850AC" w:rsidP="005850AC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Per permettere a questa disciplina di essere trasversale le insegnanti adotteranno con gli/le alunni/e delle modalità di verifica flessibile adatte ai progetti che verranno sviluppati e alle discipline coinvolte, modalità che stimoleranno ogni alunno/a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490C1B">
        <w:rPr>
          <w:rFonts w:ascii="Comic Sans MS" w:hAnsi="Comic Sans MS"/>
          <w:color w:val="000000"/>
          <w:sz w:val="22"/>
          <w:szCs w:val="22"/>
        </w:rPr>
        <w:t xml:space="preserve">ad </w:t>
      </w:r>
      <w:r>
        <w:rPr>
          <w:rFonts w:ascii="Comic Sans MS" w:hAnsi="Comic Sans MS"/>
          <w:color w:val="000000"/>
          <w:sz w:val="22"/>
          <w:szCs w:val="22"/>
        </w:rPr>
        <w:t>esprimere le proprie conoscenze, abilità e competenze nell’ottica dell’inclusione e della valorizzazione dei meriti:</w:t>
      </w:r>
    </w:p>
    <w:p w:rsidR="00790648" w:rsidRDefault="00790648" w:rsidP="00790648">
      <w:pPr>
        <w:pStyle w:val="NormaleWeb"/>
        <w:spacing w:before="240" w:beforeAutospacing="0" w:after="240" w:afterAutospacing="0"/>
      </w:pPr>
      <w:r>
        <w:rPr>
          <w:rFonts w:ascii="Calibri" w:hAnsi="Calibri" w:cs="Calibri"/>
          <w:color w:val="000000"/>
          <w:sz w:val="20"/>
          <w:szCs w:val="20"/>
        </w:rPr>
        <w:t>                </w:t>
      </w:r>
      <w:r>
        <w:rPr>
          <w:rFonts w:ascii="Comic Sans MS" w:hAnsi="Comic Sans MS"/>
          <w:color w:val="000000"/>
          <w:sz w:val="22"/>
          <w:szCs w:val="22"/>
        </w:rPr>
        <w:t>- Momenti di discussione in plenaria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Riflessione a piccoli gruppi e successiva discussione in plenaria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Osservazione in situazione e in itinere 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Rappresentazioni iconografiche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Autovalutazione con domande chiuse e aperte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Elaborato scritto dai ragazzi/e</w:t>
      </w:r>
    </w:p>
    <w:p w:rsidR="00790648" w:rsidRDefault="00790648" w:rsidP="00790648">
      <w:pPr>
        <w:pStyle w:val="NormaleWeb"/>
        <w:spacing w:before="240" w:beforeAutospacing="0" w:after="240" w:afterAutospacing="0"/>
        <w:ind w:left="720"/>
      </w:pPr>
      <w:r>
        <w:rPr>
          <w:rFonts w:ascii="Comic Sans MS" w:hAnsi="Comic Sans MS"/>
          <w:color w:val="000000"/>
          <w:sz w:val="22"/>
          <w:szCs w:val="22"/>
        </w:rPr>
        <w:t>- Interrogazione orale e scritta</w:t>
      </w:r>
    </w:p>
    <w:p w:rsidR="00741578" w:rsidRPr="004412EA" w:rsidRDefault="00741578" w:rsidP="00790648">
      <w:pPr>
        <w:rPr>
          <w:rFonts w:ascii="Comic Sans MS" w:hAnsi="Comic Sans MS"/>
          <w:sz w:val="22"/>
          <w:szCs w:val="22"/>
        </w:rPr>
      </w:pPr>
    </w:p>
    <w:sectPr w:rsidR="00741578" w:rsidRPr="004412EA" w:rsidSect="001224D3">
      <w:pgSz w:w="11906" w:h="16838"/>
      <w:pgMar w:top="1418" w:right="1134" w:bottom="79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C92"/>
    <w:multiLevelType w:val="hybridMultilevel"/>
    <w:tmpl w:val="DAF229BC"/>
    <w:lvl w:ilvl="0" w:tplc="60F2990E">
      <w:numFmt w:val="bullet"/>
      <w:lvlText w:val="-"/>
      <w:lvlJc w:val="left"/>
      <w:pPr>
        <w:ind w:left="105" w:hanging="161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3F7AB7F4">
      <w:numFmt w:val="bullet"/>
      <w:lvlText w:val="•"/>
      <w:lvlJc w:val="left"/>
      <w:pPr>
        <w:ind w:left="358" w:hanging="161"/>
      </w:pPr>
      <w:rPr>
        <w:rFonts w:hint="default"/>
        <w:lang w:val="it-IT" w:eastAsia="en-US" w:bidi="ar-SA"/>
      </w:rPr>
    </w:lvl>
    <w:lvl w:ilvl="2" w:tplc="9ACE48EC">
      <w:numFmt w:val="bullet"/>
      <w:lvlText w:val="•"/>
      <w:lvlJc w:val="left"/>
      <w:pPr>
        <w:ind w:left="616" w:hanging="161"/>
      </w:pPr>
      <w:rPr>
        <w:rFonts w:hint="default"/>
        <w:lang w:val="it-IT" w:eastAsia="en-US" w:bidi="ar-SA"/>
      </w:rPr>
    </w:lvl>
    <w:lvl w:ilvl="3" w:tplc="1E2CEF18">
      <w:numFmt w:val="bullet"/>
      <w:lvlText w:val="•"/>
      <w:lvlJc w:val="left"/>
      <w:pPr>
        <w:ind w:left="875" w:hanging="161"/>
      </w:pPr>
      <w:rPr>
        <w:rFonts w:hint="default"/>
        <w:lang w:val="it-IT" w:eastAsia="en-US" w:bidi="ar-SA"/>
      </w:rPr>
    </w:lvl>
    <w:lvl w:ilvl="4" w:tplc="0FB4CE78">
      <w:numFmt w:val="bullet"/>
      <w:lvlText w:val="•"/>
      <w:lvlJc w:val="left"/>
      <w:pPr>
        <w:ind w:left="1133" w:hanging="161"/>
      </w:pPr>
      <w:rPr>
        <w:rFonts w:hint="default"/>
        <w:lang w:val="it-IT" w:eastAsia="en-US" w:bidi="ar-SA"/>
      </w:rPr>
    </w:lvl>
    <w:lvl w:ilvl="5" w:tplc="7ABE45F2">
      <w:numFmt w:val="bullet"/>
      <w:lvlText w:val="•"/>
      <w:lvlJc w:val="left"/>
      <w:pPr>
        <w:ind w:left="1392" w:hanging="161"/>
      </w:pPr>
      <w:rPr>
        <w:rFonts w:hint="default"/>
        <w:lang w:val="it-IT" w:eastAsia="en-US" w:bidi="ar-SA"/>
      </w:rPr>
    </w:lvl>
    <w:lvl w:ilvl="6" w:tplc="E5BC08B8">
      <w:numFmt w:val="bullet"/>
      <w:lvlText w:val="•"/>
      <w:lvlJc w:val="left"/>
      <w:pPr>
        <w:ind w:left="1650" w:hanging="161"/>
      </w:pPr>
      <w:rPr>
        <w:rFonts w:hint="default"/>
        <w:lang w:val="it-IT" w:eastAsia="en-US" w:bidi="ar-SA"/>
      </w:rPr>
    </w:lvl>
    <w:lvl w:ilvl="7" w:tplc="DE480BA4">
      <w:numFmt w:val="bullet"/>
      <w:lvlText w:val="•"/>
      <w:lvlJc w:val="left"/>
      <w:pPr>
        <w:ind w:left="1908" w:hanging="161"/>
      </w:pPr>
      <w:rPr>
        <w:rFonts w:hint="default"/>
        <w:lang w:val="it-IT" w:eastAsia="en-US" w:bidi="ar-SA"/>
      </w:rPr>
    </w:lvl>
    <w:lvl w:ilvl="8" w:tplc="0C4AF3E0">
      <w:numFmt w:val="bullet"/>
      <w:lvlText w:val="•"/>
      <w:lvlJc w:val="left"/>
      <w:pPr>
        <w:ind w:left="2167" w:hanging="161"/>
      </w:pPr>
      <w:rPr>
        <w:rFonts w:hint="default"/>
        <w:lang w:val="it-IT" w:eastAsia="en-US" w:bidi="ar-SA"/>
      </w:rPr>
    </w:lvl>
  </w:abstractNum>
  <w:abstractNum w:abstractNumId="1" w15:restartNumberingAfterBreak="0">
    <w:nsid w:val="55AF67B6"/>
    <w:multiLevelType w:val="hybridMultilevel"/>
    <w:tmpl w:val="FEBE4292"/>
    <w:lvl w:ilvl="0" w:tplc="F6FE213A">
      <w:start w:val="1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091287"/>
    <w:multiLevelType w:val="hybridMultilevel"/>
    <w:tmpl w:val="08AADCB0"/>
    <w:lvl w:ilvl="0" w:tplc="CF34A5C6">
      <w:numFmt w:val="bullet"/>
      <w:lvlText w:val=""/>
      <w:lvlJc w:val="left"/>
      <w:pPr>
        <w:ind w:left="466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2B164664">
      <w:numFmt w:val="bullet"/>
      <w:lvlText w:val="•"/>
      <w:lvlJc w:val="left"/>
      <w:pPr>
        <w:ind w:left="625" w:hanging="360"/>
      </w:pPr>
      <w:rPr>
        <w:rFonts w:hint="default"/>
        <w:lang w:val="it-IT" w:eastAsia="en-US" w:bidi="ar-SA"/>
      </w:rPr>
    </w:lvl>
    <w:lvl w:ilvl="2" w:tplc="E9BC58E2">
      <w:numFmt w:val="bullet"/>
      <w:lvlText w:val="•"/>
      <w:lvlJc w:val="left"/>
      <w:pPr>
        <w:ind w:left="791" w:hanging="360"/>
      </w:pPr>
      <w:rPr>
        <w:rFonts w:hint="default"/>
        <w:lang w:val="it-IT" w:eastAsia="en-US" w:bidi="ar-SA"/>
      </w:rPr>
    </w:lvl>
    <w:lvl w:ilvl="3" w:tplc="2A2E8796">
      <w:numFmt w:val="bullet"/>
      <w:lvlText w:val="•"/>
      <w:lvlJc w:val="left"/>
      <w:pPr>
        <w:ind w:left="957" w:hanging="360"/>
      </w:pPr>
      <w:rPr>
        <w:rFonts w:hint="default"/>
        <w:lang w:val="it-IT" w:eastAsia="en-US" w:bidi="ar-SA"/>
      </w:rPr>
    </w:lvl>
    <w:lvl w:ilvl="4" w:tplc="1BFE3B58">
      <w:numFmt w:val="bullet"/>
      <w:lvlText w:val="•"/>
      <w:lvlJc w:val="left"/>
      <w:pPr>
        <w:ind w:left="1122" w:hanging="360"/>
      </w:pPr>
      <w:rPr>
        <w:rFonts w:hint="default"/>
        <w:lang w:val="it-IT" w:eastAsia="en-US" w:bidi="ar-SA"/>
      </w:rPr>
    </w:lvl>
    <w:lvl w:ilvl="5" w:tplc="0AF6EA44">
      <w:numFmt w:val="bullet"/>
      <w:lvlText w:val="•"/>
      <w:lvlJc w:val="left"/>
      <w:pPr>
        <w:ind w:left="1288" w:hanging="360"/>
      </w:pPr>
      <w:rPr>
        <w:rFonts w:hint="default"/>
        <w:lang w:val="it-IT" w:eastAsia="en-US" w:bidi="ar-SA"/>
      </w:rPr>
    </w:lvl>
    <w:lvl w:ilvl="6" w:tplc="C96A939C">
      <w:numFmt w:val="bullet"/>
      <w:lvlText w:val="•"/>
      <w:lvlJc w:val="left"/>
      <w:pPr>
        <w:ind w:left="1454" w:hanging="360"/>
      </w:pPr>
      <w:rPr>
        <w:rFonts w:hint="default"/>
        <w:lang w:val="it-IT" w:eastAsia="en-US" w:bidi="ar-SA"/>
      </w:rPr>
    </w:lvl>
    <w:lvl w:ilvl="7" w:tplc="3B3013C2">
      <w:numFmt w:val="bullet"/>
      <w:lvlText w:val="•"/>
      <w:lvlJc w:val="left"/>
      <w:pPr>
        <w:ind w:left="1619" w:hanging="360"/>
      </w:pPr>
      <w:rPr>
        <w:rFonts w:hint="default"/>
        <w:lang w:val="it-IT" w:eastAsia="en-US" w:bidi="ar-SA"/>
      </w:rPr>
    </w:lvl>
    <w:lvl w:ilvl="8" w:tplc="6DD4E5AC">
      <w:numFmt w:val="bullet"/>
      <w:lvlText w:val="•"/>
      <w:lvlJc w:val="left"/>
      <w:pPr>
        <w:ind w:left="1785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C8B7C0A"/>
    <w:multiLevelType w:val="hybridMultilevel"/>
    <w:tmpl w:val="6AAEFEE4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FD832CA"/>
    <w:multiLevelType w:val="multilevel"/>
    <w:tmpl w:val="6D30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EF28B0"/>
    <w:multiLevelType w:val="hybridMultilevel"/>
    <w:tmpl w:val="5A4C69DE"/>
    <w:lvl w:ilvl="0" w:tplc="DA9634DC">
      <w:numFmt w:val="bullet"/>
      <w:lvlText w:val=""/>
      <w:lvlJc w:val="left"/>
      <w:pPr>
        <w:ind w:left="465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3B907886">
      <w:numFmt w:val="bullet"/>
      <w:lvlText w:val="•"/>
      <w:lvlJc w:val="left"/>
      <w:pPr>
        <w:ind w:left="682" w:hanging="361"/>
      </w:pPr>
      <w:rPr>
        <w:rFonts w:hint="default"/>
        <w:lang w:val="it-IT" w:eastAsia="en-US" w:bidi="ar-SA"/>
      </w:rPr>
    </w:lvl>
    <w:lvl w:ilvl="2" w:tplc="35544A46">
      <w:numFmt w:val="bullet"/>
      <w:lvlText w:val="•"/>
      <w:lvlJc w:val="left"/>
      <w:pPr>
        <w:ind w:left="904" w:hanging="361"/>
      </w:pPr>
      <w:rPr>
        <w:rFonts w:hint="default"/>
        <w:lang w:val="it-IT" w:eastAsia="en-US" w:bidi="ar-SA"/>
      </w:rPr>
    </w:lvl>
    <w:lvl w:ilvl="3" w:tplc="EC5ADABC">
      <w:numFmt w:val="bullet"/>
      <w:lvlText w:val="•"/>
      <w:lvlJc w:val="left"/>
      <w:pPr>
        <w:ind w:left="1127" w:hanging="361"/>
      </w:pPr>
      <w:rPr>
        <w:rFonts w:hint="default"/>
        <w:lang w:val="it-IT" w:eastAsia="en-US" w:bidi="ar-SA"/>
      </w:rPr>
    </w:lvl>
    <w:lvl w:ilvl="4" w:tplc="16B8E9E2">
      <w:numFmt w:val="bullet"/>
      <w:lvlText w:val="•"/>
      <w:lvlJc w:val="left"/>
      <w:pPr>
        <w:ind w:left="1349" w:hanging="361"/>
      </w:pPr>
      <w:rPr>
        <w:rFonts w:hint="default"/>
        <w:lang w:val="it-IT" w:eastAsia="en-US" w:bidi="ar-SA"/>
      </w:rPr>
    </w:lvl>
    <w:lvl w:ilvl="5" w:tplc="2C38D986">
      <w:numFmt w:val="bullet"/>
      <w:lvlText w:val="•"/>
      <w:lvlJc w:val="left"/>
      <w:pPr>
        <w:ind w:left="1572" w:hanging="361"/>
      </w:pPr>
      <w:rPr>
        <w:rFonts w:hint="default"/>
        <w:lang w:val="it-IT" w:eastAsia="en-US" w:bidi="ar-SA"/>
      </w:rPr>
    </w:lvl>
    <w:lvl w:ilvl="6" w:tplc="7630A736">
      <w:numFmt w:val="bullet"/>
      <w:lvlText w:val="•"/>
      <w:lvlJc w:val="left"/>
      <w:pPr>
        <w:ind w:left="1794" w:hanging="361"/>
      </w:pPr>
      <w:rPr>
        <w:rFonts w:hint="default"/>
        <w:lang w:val="it-IT" w:eastAsia="en-US" w:bidi="ar-SA"/>
      </w:rPr>
    </w:lvl>
    <w:lvl w:ilvl="7" w:tplc="6E52C844">
      <w:numFmt w:val="bullet"/>
      <w:lvlText w:val="•"/>
      <w:lvlJc w:val="left"/>
      <w:pPr>
        <w:ind w:left="2016" w:hanging="361"/>
      </w:pPr>
      <w:rPr>
        <w:rFonts w:hint="default"/>
        <w:lang w:val="it-IT" w:eastAsia="en-US" w:bidi="ar-SA"/>
      </w:rPr>
    </w:lvl>
    <w:lvl w:ilvl="8" w:tplc="8020EE94">
      <w:numFmt w:val="bullet"/>
      <w:lvlText w:val="•"/>
      <w:lvlJc w:val="left"/>
      <w:pPr>
        <w:ind w:left="2239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7CF1009A"/>
    <w:multiLevelType w:val="multilevel"/>
    <w:tmpl w:val="83E69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578"/>
    <w:rsid w:val="000078F0"/>
    <w:rsid w:val="000B0BF7"/>
    <w:rsid w:val="001224D3"/>
    <w:rsid w:val="00225E35"/>
    <w:rsid w:val="0036430C"/>
    <w:rsid w:val="004412EA"/>
    <w:rsid w:val="004814E4"/>
    <w:rsid w:val="00481A56"/>
    <w:rsid w:val="00483926"/>
    <w:rsid w:val="00490C1B"/>
    <w:rsid w:val="004C1AE3"/>
    <w:rsid w:val="004C4BFC"/>
    <w:rsid w:val="005349AD"/>
    <w:rsid w:val="005850AC"/>
    <w:rsid w:val="00586836"/>
    <w:rsid w:val="005A5208"/>
    <w:rsid w:val="00651BF3"/>
    <w:rsid w:val="006A6ECA"/>
    <w:rsid w:val="007400CD"/>
    <w:rsid w:val="00741578"/>
    <w:rsid w:val="007550FE"/>
    <w:rsid w:val="00790648"/>
    <w:rsid w:val="007A5B22"/>
    <w:rsid w:val="00845885"/>
    <w:rsid w:val="008A54EF"/>
    <w:rsid w:val="009F7433"/>
    <w:rsid w:val="00A020A6"/>
    <w:rsid w:val="00CA019D"/>
    <w:rsid w:val="00CC46EB"/>
    <w:rsid w:val="00ED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7F49A0-4F41-470D-8FE1-B2EE1525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mic Sans MS" w:hAnsi="Comic Sans MS"/>
      <w:b/>
      <w:sz w:val="28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Comic Sans MS" w:hAnsi="Comic Sans MS"/>
      <w:b/>
      <w:bCs/>
      <w:sz w:val="22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qFormat/>
    <w:pPr>
      <w:jc w:val="center"/>
    </w:pPr>
    <w:rPr>
      <w:rFonts w:ascii="Arial" w:hAnsi="Arial"/>
      <w:sz w:val="44"/>
      <w:szCs w:val="20"/>
    </w:rPr>
  </w:style>
  <w:style w:type="paragraph" w:styleId="Rientrocorpodeltesto">
    <w:name w:val="Body Text Indent"/>
    <w:basedOn w:val="Normale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Batang" w:hAnsi="Batang"/>
      <w:sz w:val="22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B22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7906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09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04601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7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WEf0efboIUctfuD+xX4tyVOCMQ==">AMUW2mVF2axqB6bh7nToQRSrbOWWbOyD+RHuWT4nxmWR6Ob2XPmE6jG2jPIQiCSIrd7WTqKzXDAsAwifMCziak3x6wcWxJCmPlaB5aZ1FkiTFZgpZWRllHs=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papà</dc:creator>
  <cp:lastModifiedBy>ASUS</cp:lastModifiedBy>
  <cp:revision>2</cp:revision>
  <dcterms:created xsi:type="dcterms:W3CDTF">2023-06-13T15:55:00Z</dcterms:created>
  <dcterms:modified xsi:type="dcterms:W3CDTF">2023-06-13T15:55:00Z</dcterms:modified>
</cp:coreProperties>
</file>